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7C" w:rsidRPr="00447F36" w:rsidRDefault="0097037C" w:rsidP="0097037C">
      <w:pPr>
        <w:pStyle w:val="stBilgi"/>
        <w:tabs>
          <w:tab w:val="clear" w:pos="4536"/>
          <w:tab w:val="clear" w:pos="9072"/>
          <w:tab w:val="left" w:pos="2700"/>
        </w:tabs>
        <w:jc w:val="right"/>
        <w:rPr>
          <w:b/>
          <w:color w:val="FF0000"/>
        </w:rPr>
      </w:pPr>
      <w:r w:rsidRPr="00447F36">
        <w:rPr>
          <w:b/>
          <w:color w:val="C00000"/>
        </w:rPr>
        <w:t>(18.07.2017 Tarihli ve 58352 Sayılı Olur ile Yürürlüğe Giren Yönerge)</w:t>
      </w:r>
      <w:r w:rsidRPr="00447F36">
        <w:rPr>
          <w:b/>
          <w:color w:val="FF0000"/>
        </w:rPr>
        <w:tab/>
      </w:r>
    </w:p>
    <w:p w:rsidR="0097037C" w:rsidRDefault="0097037C" w:rsidP="00AB1BA2">
      <w:pPr>
        <w:shd w:val="clear" w:color="auto" w:fill="FFFFFF"/>
        <w:spacing w:after="0" w:line="240" w:lineRule="auto"/>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lastRenderedPageBreak/>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Şube Sorumlusu TMGD :</w:t>
      </w:r>
      <w:r w:rsidR="00881480">
        <w:t xml:space="preserve"> </w:t>
      </w:r>
      <w:r w:rsidR="00A774CC">
        <w:t xml:space="preserve">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footerReference w:type="default" r:id="rId8"/>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1"/>
        <w:gridCol w:w="1524"/>
        <w:gridCol w:w="2802"/>
        <w:gridCol w:w="31"/>
        <w:gridCol w:w="1494"/>
        <w:gridCol w:w="1417"/>
        <w:gridCol w:w="142"/>
        <w:gridCol w:w="2430"/>
        <w:gridCol w:w="681"/>
        <w:gridCol w:w="2242"/>
        <w:gridCol w:w="1629"/>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lastRenderedPageBreak/>
        <w:drawing>
          <wp:inline distT="0" distB="0" distL="0" distR="0" wp14:anchorId="345EF659" wp14:editId="1A9F02C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lastRenderedPageBreak/>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w:t>
      </w:r>
      <w:r w:rsidR="00EC0CDA">
        <w:rPr>
          <w:rFonts w:ascii="Times New Roman" w:hAnsi="Times New Roman" w:cs="Times New Roman"/>
          <w:b/>
          <w:sz w:val="24"/>
          <w:szCs w:val="24"/>
        </w:rPr>
        <w:t>İZ</w:t>
      </w:r>
      <w:bookmarkStart w:id="0" w:name="_GoBack"/>
      <w:bookmarkEnd w:id="0"/>
      <w:r w:rsidRPr="0018324B">
        <w:rPr>
          <w:rFonts w:ascii="Times New Roman" w:hAnsi="Times New Roman" w:cs="Times New Roman"/>
          <w:b/>
          <w:sz w:val="24"/>
          <w:szCs w:val="24"/>
        </w:rPr>
        <w:t>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Pr="0018324B">
        <w:rPr>
          <w:noProof/>
          <w:lang w:eastAsia="tr-TR"/>
        </w:rPr>
        <w:drawing>
          <wp:inline distT="0" distB="0" distL="0" distR="0" wp14:anchorId="2DF6C8ED" wp14:editId="6F86EB56">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18324B" w:rsidP="0018324B">
      <w:r w:rsidRPr="00132325">
        <w:rPr>
          <w:noProof/>
          <w:lang w:eastAsia="tr-TR"/>
        </w:rPr>
        <w:lastRenderedPageBreak/>
        <mc:AlternateContent>
          <mc:Choice Requires="wps">
            <w:drawing>
              <wp:anchor distT="0" distB="0" distL="114300" distR="114300" simplePos="0" relativeHeight="251664384" behindDoc="0" locked="0" layoutInCell="1" allowOverlap="1" wp14:anchorId="308CC59B" wp14:editId="23859A23">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132325" w:rsidRDefault="0018324B" w:rsidP="0018324B">
      <w:pPr>
        <w:rPr>
          <w:lang w:eastAsia="tr-TR"/>
        </w:rPr>
      </w:pP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FDE7AB"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wps:txbx>
                      <wps:bodyPr wrap="square" rtlCol="0">
                        <a:spAutoFit/>
                      </wps:bodyPr>
                    </wps:wsp>
                  </a:graphicData>
                </a:graphic>
              </wp:anchor>
            </w:drawing>
          </mc:Choice>
          <mc:Fallback>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489D8C"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wps:txbx>
                      <wps:bodyPr wrap="square">
                        <a:spAutoFit/>
                      </wps:bodyPr>
                    </wps:wsp>
                  </a:graphicData>
                </a:graphic>
              </wp:anchor>
            </w:drawing>
          </mc:Choice>
          <mc:Fallback>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F5A998"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wps:txbx>
                      <wps:bodyPr wrap="square">
                        <a:spAutoFit/>
                      </wps:bodyPr>
                    </wps:wsp>
                  </a:graphicData>
                </a:graphic>
              </wp:anchor>
            </w:drawing>
          </mc:Choice>
          <mc:Fallback>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DAB2D5"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829A56"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wps:txbx>
                      <wps:bodyPr wrap="square">
                        <a:spAutoFit/>
                      </wps:bodyPr>
                    </wps:wsp>
                  </a:graphicData>
                </a:graphic>
              </wp:anchor>
            </w:drawing>
          </mc:Choice>
          <mc:Fallback>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BDB765"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wps:txbx>
                      <wps:bodyPr wrap="square">
                        <a:spAutoFit/>
                      </wps:bodyPr>
                    </wps:wsp>
                  </a:graphicData>
                </a:graphic>
              </wp:anchor>
            </w:drawing>
          </mc:Choice>
          <mc:Fallback>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5CA396"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BC617C"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93FCAF"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C6FBF16"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wps:txbx>
                      <wps:bodyPr wrap="none" rtlCol="0">
                        <a:spAutoFit/>
                      </wps:bodyPr>
                    </wps:wsp>
                  </a:graphicData>
                </a:graphic>
              </wp:anchor>
            </w:drawing>
          </mc:Choice>
          <mc:Fallback>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wps:txbx>
                      <wps:bodyPr wrap="square">
                        <a:spAutoFit/>
                      </wps:bodyPr>
                    </wps:wsp>
                  </a:graphicData>
                </a:graphic>
              </wp:anchor>
            </w:drawing>
          </mc:Choice>
          <mc:Fallback>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wps:txbx>
                      <wps:bodyPr wrap="square">
                        <a:spAutoFit/>
                      </wps:bodyPr>
                    </wps:wsp>
                  </a:graphicData>
                </a:graphic>
              </wp:anchor>
            </w:drawing>
          </mc:Choice>
          <mc:Fallback>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wps:txbx>
                      <wps:bodyPr wrap="square">
                        <a:spAutoFit/>
                      </wps:bodyPr>
                    </wps:wsp>
                  </a:graphicData>
                </a:graphic>
              </wp:anchor>
            </w:drawing>
          </mc:Choice>
          <mc:Fallback>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1F046E"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F3553E"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3CAD7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661AE20"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E8BEF6"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132325">
        <w:rPr>
          <w:noProof/>
          <w:lang w:eastAsia="tr-TR"/>
        </w:rPr>
        <w:drawing>
          <wp:anchor distT="0" distB="0" distL="114300" distR="114300" simplePos="0" relativeHeight="251663360" behindDoc="0" locked="0" layoutInCell="1" allowOverlap="1" wp14:anchorId="4A34BE32" wp14:editId="647164F8">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wps:txbx>
                      <wps:bodyPr wrap="square">
                        <a:spAutoFit/>
                      </wps:bodyPr>
                    </wps:wsp>
                  </a:graphicData>
                </a:graphic>
              </wp:anchor>
            </w:drawing>
          </mc:Choice>
          <mc:Fallback>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wps:txbx>
                      <wps:bodyPr wrap="square">
                        <a:spAutoFit/>
                      </wps:bodyPr>
                    </wps:wsp>
                  </a:graphicData>
                </a:graphic>
              </wp:anchor>
            </w:drawing>
          </mc:Choice>
          <mc:Fallback>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wps:txbx>
                      <wps:bodyPr wrap="square">
                        <a:spAutoFit/>
                      </wps:bodyPr>
                    </wps:wsp>
                  </a:graphicData>
                </a:graphic>
              </wp:anchor>
            </w:drawing>
          </mc:Choice>
          <mc:Fallback>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wps:txbx>
                      <wps:bodyPr wrap="square">
                        <a:spAutoFit/>
                      </wps:bodyPr>
                    </wps:wsp>
                  </a:graphicData>
                </a:graphic>
              </wp:anchor>
            </w:drawing>
          </mc:Choice>
          <mc:Fallback>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wps:txbx>
                      <wps:bodyPr wrap="square" rtlCol="0">
                        <a:spAutoFit/>
                      </wps:bodyPr>
                    </wps:wsp>
                  </a:graphicData>
                </a:graphic>
              </wp:anchor>
            </w:drawing>
          </mc:Choice>
          <mc:Fallback>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E7EA22"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893D2D"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F1F610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8B6C81"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18D426"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22" w:rsidRDefault="00662F22" w:rsidP="005965E4">
      <w:pPr>
        <w:spacing w:after="0" w:line="240" w:lineRule="auto"/>
      </w:pPr>
      <w:r>
        <w:separator/>
      </w:r>
    </w:p>
  </w:endnote>
  <w:endnote w:type="continuationSeparator" w:id="0">
    <w:p w:rsidR="00662F22" w:rsidRDefault="00662F22"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B62F55">
          <w:rPr>
            <w:noProof/>
          </w:rPr>
          <w:t>12</w:t>
        </w:r>
        <w:r>
          <w:fldChar w:fldCharType="end"/>
        </w:r>
      </w:p>
    </w:sdtContent>
  </w:sdt>
  <w:p w:rsidR="005965E4" w:rsidRDefault="00596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22" w:rsidRDefault="00662F22" w:rsidP="005965E4">
      <w:pPr>
        <w:spacing w:after="0" w:line="240" w:lineRule="auto"/>
      </w:pPr>
      <w:r>
        <w:separator/>
      </w:r>
    </w:p>
  </w:footnote>
  <w:footnote w:type="continuationSeparator" w:id="0">
    <w:p w:rsidR="00662F22" w:rsidRDefault="00662F22" w:rsidP="00596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16B3"/>
    <w:rsid w:val="00423A22"/>
    <w:rsid w:val="00435E81"/>
    <w:rsid w:val="004368CC"/>
    <w:rsid w:val="00447F36"/>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2F2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8F0ECE"/>
    <w:rsid w:val="0090219C"/>
    <w:rsid w:val="0097037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2F55"/>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64201"/>
    <w:rsid w:val="00E77B71"/>
    <w:rsid w:val="00E80557"/>
    <w:rsid w:val="00E808A3"/>
    <w:rsid w:val="00E80C56"/>
    <w:rsid w:val="00E81A6D"/>
    <w:rsid w:val="00EA46C4"/>
    <w:rsid w:val="00EC0CDA"/>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415C"/>
  <w15:docId w15:val="{7937C8F6-29AB-4DAE-992C-4F91B0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21765</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Emrah Kavun</cp:lastModifiedBy>
  <cp:revision>3</cp:revision>
  <cp:lastPrinted>2017-07-11T11:18:00Z</cp:lastPrinted>
  <dcterms:created xsi:type="dcterms:W3CDTF">2017-08-18T08:49:00Z</dcterms:created>
  <dcterms:modified xsi:type="dcterms:W3CDTF">2017-08-18T08:49:00Z</dcterms:modified>
</cp:coreProperties>
</file>